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22" w:rsidRPr="00AF7D4E" w:rsidRDefault="00F65622" w:rsidP="00F656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7D4E">
        <w:rPr>
          <w:rFonts w:ascii="Times New Roman" w:hAnsi="Times New Roman" w:cs="Times New Roman"/>
          <w:sz w:val="24"/>
          <w:szCs w:val="24"/>
        </w:rPr>
        <w:t xml:space="preserve">Расписание и задания для </w:t>
      </w:r>
      <w:r w:rsidRPr="00AF7D4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AF7D4E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440D2" w:rsidRPr="00AF7D4E" w:rsidRDefault="00A440D2" w:rsidP="00ED5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418"/>
        <w:gridCol w:w="2410"/>
        <w:gridCol w:w="2835"/>
        <w:gridCol w:w="4819"/>
        <w:gridCol w:w="1701"/>
        <w:gridCol w:w="1276"/>
      </w:tblGrid>
      <w:tr w:rsidR="00A1494C" w:rsidRPr="00AF7D4E" w:rsidTr="007E1122">
        <w:tc>
          <w:tcPr>
            <w:tcW w:w="675" w:type="dxa"/>
          </w:tcPr>
          <w:p w:rsidR="00A1494C" w:rsidRPr="00AF7D4E" w:rsidRDefault="00A1494C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494C" w:rsidRPr="00AF7D4E" w:rsidRDefault="00A1494C" w:rsidP="00A14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1494C" w:rsidRPr="00AF7D4E" w:rsidRDefault="00E65E19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A1494C" w:rsidRPr="00AF7D4E" w:rsidRDefault="00A1494C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19" w:type="dxa"/>
          </w:tcPr>
          <w:p w:rsidR="00A1494C" w:rsidRPr="00AF7D4E" w:rsidRDefault="00A1494C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A1494C" w:rsidRPr="00AF7D4E" w:rsidRDefault="00A1494C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</w:tcPr>
          <w:p w:rsidR="00A1494C" w:rsidRPr="00AF7D4E" w:rsidRDefault="00A1494C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Правила и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с. 80</w:t>
            </w:r>
          </w:p>
        </w:tc>
        <w:tc>
          <w:tcPr>
            <w:tcW w:w="4819" w:type="dxa"/>
          </w:tcPr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1.Словарная работа. Выписать в словарь и перевести слова и выражения упр. 1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стр. 78 и упр.1, стр.80. Запомнить их!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2. Степени сравнения прилагательных – прочитать правила на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5-6.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3. Слушание и чтение вслух за диктором. Упр.2, стр.78 и 1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стр.80.</w:t>
            </w:r>
          </w:p>
        </w:tc>
        <w:tc>
          <w:tcPr>
            <w:tcW w:w="1701" w:type="dxa"/>
          </w:tcPr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 Выполнить задания в РТ, сфотографировать и отправить учителю на проверку.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2. Подготовиться к выразительному чтению диалога на стр. 80 во время видеосвязи с учителем.</w:t>
            </w:r>
          </w:p>
        </w:tc>
        <w:tc>
          <w:tcPr>
            <w:tcW w:w="1276" w:type="dxa"/>
          </w:tcPr>
          <w:p w:rsidR="0092268D" w:rsidRPr="00AF7D4E" w:rsidRDefault="0092268D" w:rsidP="003465FD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рациональными числами. 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Понятие уравнения. (Рациональ саннар белән гамәлләр. Тигезләмә төшенчәсе).</w:t>
            </w:r>
          </w:p>
        </w:tc>
        <w:tc>
          <w:tcPr>
            <w:tcW w:w="4819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F7D4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https://resh.edu.ru/subject/lesson/947/</w:t>
              </w:r>
            </w:hyperlink>
          </w:p>
        </w:tc>
        <w:tc>
          <w:tcPr>
            <w:tcW w:w="1701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прослушать урок, выполнить тренировочные задания. Учебник,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№1315, 1316, 1341.</w:t>
            </w:r>
          </w:p>
        </w:tc>
        <w:tc>
          <w:tcPr>
            <w:tcW w:w="1276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9.50-10.00- самост.работа</w:t>
            </w:r>
          </w:p>
        </w:tc>
        <w:tc>
          <w:tcPr>
            <w:tcW w:w="2835" w:type="dxa"/>
          </w:tcPr>
          <w:p w:rsidR="0092268D" w:rsidRPr="00AF7D4E" w:rsidRDefault="0092268D" w:rsidP="00E3388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Золотая Орда и формирование </w:t>
            </w:r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средневекового татарского этноса. Межкультурные контакты: поликультурное и </w:t>
            </w:r>
            <w:proofErr w:type="spellStart"/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поликонфессиональное</w:t>
            </w:r>
            <w:proofErr w:type="spellEnd"/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общество Улуса </w:t>
            </w:r>
            <w:proofErr w:type="spellStart"/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Джучи</w:t>
            </w:r>
            <w:proofErr w:type="spellEnd"/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торговые, культурные политические связи 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Улуса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Джучи</w:t>
            </w:r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</w:t>
            </w:r>
            <w:proofErr w:type="spellEnd"/>
            <w:r w:rsidRPr="00AF7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средневековыми государствами Европы и Азии.</w:t>
            </w:r>
          </w:p>
        </w:tc>
        <w:tc>
          <w:tcPr>
            <w:tcW w:w="4819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Параграф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18, ссылка на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  <w:hyperlink r:id="rId6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://www.youtube.com/watc</w:t>
              </w:r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h?v=3stepO3UZvQ</w:t>
              </w:r>
            </w:hyperlink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а вопросы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письмстр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34, сост.кроссворд</w:t>
            </w: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835" w:type="dxa"/>
          </w:tcPr>
          <w:p w:rsidR="0092268D" w:rsidRPr="00AF7D4E" w:rsidRDefault="0092268D" w:rsidP="002926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2926BF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7" w:tgtFrame="_blank" w:history="1">
              <w:r w:rsidRPr="00AF7D4E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t xml:space="preserve">       https://resh.edu.ru/subject/lesson/7004/start/260540/</w:t>
              </w:r>
            </w:hyperlink>
          </w:p>
          <w:p w:rsidR="0092268D" w:rsidRPr="00AF7D4E" w:rsidRDefault="0092268D" w:rsidP="0029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2926B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2926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Стр.88-91</w:t>
            </w:r>
          </w:p>
          <w:p w:rsidR="0092268D" w:rsidRPr="00AF7D4E" w:rsidRDefault="0092268D" w:rsidP="002926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Упр.482 </w:t>
            </w:r>
            <w:proofErr w:type="gramStart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F7D4E">
              <w:rPr>
                <w:rFonts w:ascii="Times New Roman" w:hAnsi="Times New Roman"/>
                <w:sz w:val="24"/>
                <w:szCs w:val="24"/>
              </w:rPr>
              <w:t>устно)</w:t>
            </w:r>
          </w:p>
          <w:p w:rsidR="0092268D" w:rsidRPr="00AF7D4E" w:rsidRDefault="0092268D" w:rsidP="0029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Упр. 485 (письменно) Объяснить выбор орфограммы.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346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 Прием мяча снизу двумя руками в парах и после подачи.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3465FD">
            <w:pPr>
              <w:pStyle w:val="a6"/>
              <w:shd w:val="clear" w:color="auto" w:fill="FFFFFF"/>
              <w:spacing w:before="0" w:beforeAutospacing="0" w:after="225" w:afterAutospacing="0"/>
              <w:ind w:left="-709"/>
            </w:pPr>
            <w:proofErr w:type="gramStart"/>
            <w:r w:rsidRPr="00AF7D4E">
              <w:t xml:space="preserve">Смотри видео «Тренировка по волейболу» </w:t>
            </w:r>
            <w:hyperlink r:id="rId8" w:tgtFrame="_blank" w:history="1">
              <w:r w:rsidRPr="00AF7D4E">
                <w:rPr>
                  <w:rStyle w:val="a4"/>
                  <w:color w:val="990099"/>
                  <w:shd w:val="clear" w:color="auto" w:fill="FFFFFF"/>
                </w:rPr>
                <w:t>https://yandex.ru/video/touch/preview/?filmId=5482952222511397926&amp;text=%D0%B2%D0%BE%D0%BB%D0%B5%D0%B9%D0%B1%D0%BE%D0%BB%20%D1%83%D1%87%D0%B5%D0%B1%D0%BD%D0%B0%D1%8F%20%D0%B8%D0%B3%D1%80%D0%B0&amp;ui=webmobileapp.yandex&amp;path=wizard&amp;parent-reqid</w:t>
              </w:r>
              <w:proofErr w:type="gramEnd"/>
              <w:r w:rsidRPr="00AF7D4E">
                <w:rPr>
                  <w:rStyle w:val="a4"/>
                  <w:color w:val="990099"/>
                  <w:shd w:val="clear" w:color="auto" w:fill="FFFFFF"/>
                </w:rPr>
                <w:t>=1585801466048130-1783560558026355953400332-production-app-host-sas-web-yp-</w:t>
              </w:r>
              <w:r w:rsidRPr="00AF7D4E">
                <w:rPr>
                  <w:rStyle w:val="a4"/>
                  <w:color w:val="990099"/>
                  <w:shd w:val="clear" w:color="auto" w:fill="FFFFFF"/>
                </w:rPr>
                <w:lastRenderedPageBreak/>
                <w:t>14&amp;uuid=de73b2d5f2194f81b7e2a824529e70ee&amp;service=video.yandex&amp;redircnt=1585801492.2</w:t>
              </w:r>
            </w:hyperlink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7 апрель</w:t>
            </w: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Класс Двудольные растения. Семейства Крестоцветные и Розоцветные Выявление признаков семейства по внешнему строению растений. Семейства Пасленовые и Бобовые, Сложноцветные 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өлешлеләр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классы.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Әвернәчә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әклеләр,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чәчәклеләр,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пасленчалар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кузаклылар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оешмачәчәклеләрсемьялыклары.</w:t>
            </w:r>
            <w:proofErr w:type="spellEnd"/>
          </w:p>
        </w:tc>
        <w:tc>
          <w:tcPr>
            <w:tcW w:w="4819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 учебника 26-28, ссылка на видеоматериал</w:t>
            </w: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https://www.youtube.com/watch?v=veWKm6rIaz4</w:t>
              </w:r>
            </w:hyperlink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https://www.youtube.com/watch?v=nbcOU8VzbFw</w:t>
              </w:r>
            </w:hyperlink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16"/>
              <w:gridCol w:w="1016"/>
              <w:gridCol w:w="1017"/>
              <w:gridCol w:w="1017"/>
              <w:gridCol w:w="1017"/>
            </w:tblGrid>
            <w:tr w:rsidR="0092268D" w:rsidRPr="00AF7D4E" w:rsidTr="00E33887">
              <w:tc>
                <w:tcPr>
                  <w:tcW w:w="1016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</w:t>
                  </w:r>
                </w:p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семейства</w:t>
                  </w:r>
                </w:p>
              </w:tc>
              <w:tc>
                <w:tcPr>
                  <w:tcW w:w="1016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Формула </w:t>
                  </w:r>
                </w:p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цветка</w:t>
                  </w: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</w:t>
                  </w:r>
                </w:p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строения</w:t>
                  </w: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Плод</w:t>
                  </w: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F7D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Предста-вители</w:t>
                  </w:r>
                  <w:proofErr w:type="spellEnd"/>
                  <w:proofErr w:type="gramEnd"/>
                </w:p>
              </w:tc>
            </w:tr>
            <w:tr w:rsidR="0092268D" w:rsidRPr="00AF7D4E" w:rsidTr="00E33887">
              <w:tc>
                <w:tcPr>
                  <w:tcW w:w="1016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6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</w:tcPr>
                <w:p w:rsidR="0092268D" w:rsidRPr="00AF7D4E" w:rsidRDefault="0092268D" w:rsidP="00E338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работы (160 стр.учебника) в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Заполнение табли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тетрадях,</w:t>
            </w: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3E1A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фигыль  һәм аның мәгънәсе. </w:t>
            </w: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Исем фигыльнең исемгә әйләнүе.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 фигыльләрнең җөмләдәге функциясе.</w:t>
            </w:r>
          </w:p>
          <w:p w:rsidR="0092268D" w:rsidRPr="00AF7D4E" w:rsidRDefault="0092268D" w:rsidP="003E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Инфинитив.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Инфинитив һәм аның дөрес язылышы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92268D" w:rsidRPr="00AF7D4E" w:rsidRDefault="0092268D" w:rsidP="003E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Дәреслек.164-168 нче битләр, кагыйдәне ятларга, күнегүләрне эшләргә.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2268D" w:rsidRPr="00AF7D4E" w:rsidRDefault="0092268D" w:rsidP="003E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405,410 нчы күнегүләрне  язмача эшләргә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 аша җибәрергә.</w:t>
            </w: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9.50-10.00- самост.работа</w:t>
            </w:r>
          </w:p>
        </w:tc>
        <w:tc>
          <w:tcPr>
            <w:tcW w:w="2835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Определительные 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</w:t>
            </w:r>
          </w:p>
        </w:tc>
        <w:tc>
          <w:tcPr>
            <w:tcW w:w="4819" w:type="dxa"/>
          </w:tcPr>
          <w:p w:rsidR="0092268D" w:rsidRPr="00AF7D4E" w:rsidRDefault="0092268D" w:rsidP="002926BF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1" w:tgtFrame="_blank" w:history="1">
              <w:r w:rsidRPr="00AF7D4E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t xml:space="preserve">     </w:t>
              </w:r>
              <w:hyperlink r:id="rId12" w:tgtFrame="_blank" w:history="1">
                <w:r w:rsidRPr="00AF7D4E">
                  <w:rPr>
                    <w:rStyle w:val="a4"/>
                    <w:rFonts w:ascii="Times New Roman" w:hAnsi="Times New Roman"/>
                    <w:color w:val="004065"/>
                    <w:sz w:val="24"/>
                    <w:szCs w:val="24"/>
                  </w:rPr>
                  <w:t>https://resh.edu.ru/subject/lesson/7005/start/260757/</w:t>
                </w:r>
              </w:hyperlink>
            </w:hyperlink>
          </w:p>
          <w:p w:rsidR="0092268D" w:rsidRPr="00AF7D4E" w:rsidRDefault="0092268D" w:rsidP="0029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2926B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2926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Стр.91-93</w:t>
            </w:r>
          </w:p>
          <w:p w:rsidR="0092268D" w:rsidRPr="00AF7D4E" w:rsidRDefault="0092268D" w:rsidP="002926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Упр.489  </w:t>
            </w:r>
            <w:proofErr w:type="gramStart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F7D4E">
              <w:rPr>
                <w:rFonts w:ascii="Times New Roman" w:hAnsi="Times New Roman"/>
                <w:sz w:val="24"/>
                <w:szCs w:val="24"/>
              </w:rPr>
              <w:t>устно)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 490 </w:t>
            </w: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>(письменно) выпишите словосочетания с определительными местоимениями. Укажите род, падеж и число местоимений.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</w:t>
            </w: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самост.работа</w:t>
            </w:r>
          </w:p>
        </w:tc>
        <w:tc>
          <w:tcPr>
            <w:tcW w:w="2835" w:type="dxa"/>
          </w:tcPr>
          <w:p w:rsidR="0092268D" w:rsidRPr="00AF7D4E" w:rsidRDefault="0092268D" w:rsidP="00A40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А.А.Блок «Летний вечер», «О, как безумно за окном»,  С.А.Есенин ««Гой ты, Русь, моя родная…», «Пороша»; А.А.Ахматова «Перед весной бывают дни такие».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Чувство радости и печали, любви к родной природе и Родине. Связь ритмики и мелодики стиха с эмоциональным состоянием лирического героя.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92268D" w:rsidRPr="00AF7D4E" w:rsidRDefault="0092268D" w:rsidP="00A40BBB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3" w:tgtFrame="_blank" w:history="1">
              <w:r w:rsidRPr="00AF7D4E">
                <w:rPr>
                  <w:rStyle w:val="a4"/>
                  <w:rFonts w:ascii="Times New Roman" w:eastAsia="Times New Roman" w:hAnsi="Times New Roman"/>
                  <w:color w:val="004065"/>
                  <w:sz w:val="24"/>
                  <w:szCs w:val="24"/>
                  <w:u w:val="none"/>
                </w:rPr>
                <w:t xml:space="preserve">      </w:t>
              </w:r>
            </w:hyperlink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AF7D4E">
                <w:rPr>
                  <w:rStyle w:val="a4"/>
                  <w:rFonts w:ascii="Times New Roman" w:hAnsi="Times New Roman"/>
                  <w:color w:val="004065"/>
                  <w:sz w:val="24"/>
                  <w:szCs w:val="24"/>
                </w:rPr>
                <w:t>https://resh.edu.ru/subject/lesson/7059/</w:t>
              </w:r>
            </w:hyperlink>
          </w:p>
          <w:p w:rsidR="0092268D" w:rsidRPr="00AF7D4E" w:rsidRDefault="0092268D" w:rsidP="00A4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E314F9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Ответить на вопрос: Какие художественные средства позволяют поэту создать выразительную картину бури, мрака.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E314F9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решения уравнений</w:t>
            </w:r>
            <w:proofErr w:type="gramStart"/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.(</w:t>
            </w:r>
            <w:proofErr w:type="gramEnd"/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Тигезләмәләрне чишү кагыйдәләре).</w:t>
            </w:r>
          </w:p>
        </w:tc>
        <w:tc>
          <w:tcPr>
            <w:tcW w:w="4819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https://resh.edu.ru/subject/lesson/948/</w:t>
              </w:r>
            </w:hyperlink>
          </w:p>
        </w:tc>
        <w:tc>
          <w:tcPr>
            <w:tcW w:w="1701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прослушать урок, выполнить 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тренировочные задания. Учебник,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№1318(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), 1319(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), 1342(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 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010B" w:rsidRPr="00AF7D4E" w:rsidTr="007E1122">
        <w:tc>
          <w:tcPr>
            <w:tcW w:w="675" w:type="dxa"/>
            <w:vMerge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2268D" w:rsidRPr="00AF7D4E" w:rsidRDefault="0092268D" w:rsidP="009226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12.00-12.20-онлайн-урок</w:t>
            </w:r>
          </w:p>
          <w:p w:rsidR="00A8010B" w:rsidRPr="00AF7D4E" w:rsidRDefault="0092268D" w:rsidP="00922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835" w:type="dxa"/>
          </w:tcPr>
          <w:p w:rsidR="00A8010B" w:rsidRPr="00AF7D4E" w:rsidRDefault="00A8010B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в сфере быта</w:t>
            </w:r>
            <w:r w:rsidRPr="00AF7D4E">
              <w:rPr>
                <w:rStyle w:val="FontStyle31"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A8010B" w:rsidRPr="00AF7D4E" w:rsidRDefault="00A8010B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https://znanio.ru/media/prezentatsiya_po_tehnologii_na_temu_tehnologii_v_sfere_byta_osveschenie_zhilogo_pomescheniya_6_klass-213319</w:t>
              </w:r>
            </w:hyperlink>
          </w:p>
        </w:tc>
        <w:tc>
          <w:tcPr>
            <w:tcW w:w="1701" w:type="dxa"/>
          </w:tcPr>
          <w:p w:rsidR="00A8010B" w:rsidRPr="00AF7D4E" w:rsidRDefault="00A8010B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Составить кроссворд, загадки по </w:t>
            </w:r>
            <w:hyperlink r:id="rId17" w:tooltip="Электроэнергетика, электротехника" w:history="1">
              <w:r w:rsidRPr="00AF7D4E">
                <w:rPr>
                  <w:rStyle w:val="a4"/>
                  <w:rFonts w:ascii="Times New Roman" w:hAnsi="Times New Roman" w:cs="Times New Roman"/>
                  <w:i/>
                  <w:iCs/>
                  <w:color w:val="743399"/>
                  <w:sz w:val="24"/>
                  <w:szCs w:val="24"/>
                  <w:bdr w:val="none" w:sz="0" w:space="0" w:color="auto" w:frame="1"/>
                </w:rPr>
                <w:t>электротехнике</w:t>
              </w:r>
            </w:hyperlink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A149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8 апрель</w:t>
            </w:r>
          </w:p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2268D" w:rsidRPr="00AF7D4E" w:rsidRDefault="0092268D" w:rsidP="00A149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Местоимения и другие части речи.  </w:t>
            </w:r>
          </w:p>
        </w:tc>
        <w:tc>
          <w:tcPr>
            <w:tcW w:w="4819" w:type="dxa"/>
          </w:tcPr>
          <w:p w:rsidR="0092268D" w:rsidRPr="00AF7D4E" w:rsidRDefault="0092268D" w:rsidP="0094356D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8" w:tgtFrame="_blank" w:history="1">
              <w:r w:rsidRPr="00AF7D4E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t xml:space="preserve">     </w:t>
              </w:r>
              <w:hyperlink r:id="rId19" w:tgtFrame="_blank" w:history="1">
                <w:r w:rsidRPr="00AF7D4E">
                  <w:rPr>
                    <w:rStyle w:val="a4"/>
                    <w:rFonts w:ascii="Times New Roman" w:hAnsi="Times New Roman"/>
                    <w:color w:val="004065"/>
                    <w:sz w:val="24"/>
                    <w:szCs w:val="24"/>
                  </w:rPr>
                  <w:t>https://resh.edu.ru/subject/lesson/7006/start/259548/</w:t>
                </w:r>
              </w:hyperlink>
            </w:hyperlink>
          </w:p>
          <w:p w:rsidR="0092268D" w:rsidRPr="00AF7D4E" w:rsidRDefault="0092268D" w:rsidP="0094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9435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9435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Стр.94-95</w:t>
            </w:r>
          </w:p>
          <w:p w:rsidR="0092268D" w:rsidRPr="00AF7D4E" w:rsidRDefault="0092268D" w:rsidP="009435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Упр.495  </w:t>
            </w:r>
            <w:proofErr w:type="gramStart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F7D4E">
              <w:rPr>
                <w:rFonts w:ascii="Times New Roman" w:hAnsi="Times New Roman"/>
                <w:sz w:val="24"/>
                <w:szCs w:val="24"/>
              </w:rPr>
              <w:t>устно)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94356D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Упр. 496  (письменно) Заполнить таблицу примерами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Уголок культуры: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вершины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с. 81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материал:</w:t>
            </w:r>
          </w:p>
        </w:tc>
        <w:tc>
          <w:tcPr>
            <w:tcW w:w="4819" w:type="dxa"/>
          </w:tcPr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1.Просмотреть видео по ссылке: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https://resh.edu.ru/subject/lesson/6741/start/230994/</w:t>
              </w:r>
            </w:hyperlink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 именно, пройти разделы «Начнём урок», «Основная часть» и «Тренировочные задания».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2.Упр. 1, стр. 81 – устно.</w:t>
            </w:r>
          </w:p>
          <w:p w:rsidR="0092268D" w:rsidRPr="00AF7D4E" w:rsidRDefault="0092268D" w:rsidP="00753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3. Чтение текста упр. 2, стр. 81.</w:t>
            </w:r>
          </w:p>
          <w:p w:rsidR="0092268D" w:rsidRPr="00AF7D4E" w:rsidRDefault="0092268D" w:rsidP="00753AC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1.Выполнить задания в 8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в РТ, сфотографировать и отправить учителю на проверку.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Найти информацию о самом высоком здании в Казани или Москве. </w:t>
            </w:r>
          </w:p>
        </w:tc>
        <w:tc>
          <w:tcPr>
            <w:tcW w:w="1276" w:type="dxa"/>
          </w:tcPr>
          <w:p w:rsidR="0092268D" w:rsidRPr="00AF7D4E" w:rsidRDefault="0092268D" w:rsidP="003465FD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E3388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Отклоняющееся поведение. Опасность наркомании и алкоголизма для человека и общества.</w:t>
            </w:r>
          </w:p>
        </w:tc>
        <w:tc>
          <w:tcPr>
            <w:tcW w:w="4819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</w:t>
            </w:r>
            <w:hyperlink r:id="rId21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https://www.youtube.com/watch?v=NVA-y2FdWPc</w:t>
              </w:r>
            </w:hyperlink>
          </w:p>
        </w:tc>
        <w:tc>
          <w:tcPr>
            <w:tcW w:w="1701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 xml:space="preserve">Ссылка </w:t>
            </w:r>
            <w:hyperlink r:id="rId22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https://soc6-vpr.sdamgia.ru/test?theme=3</w:t>
              </w:r>
            </w:hyperlink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</w:pPr>
            <w:r w:rsidRPr="00AF7D4E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Задания 5. Анализ социальной ситуации</w:t>
            </w: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  <w:shd w:val="clear" w:color="auto" w:fill="FFFFFF"/>
              </w:rPr>
              <w:t>Вопросы 1-25.</w:t>
            </w: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уравнений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(Тигезләмәләр чишү).</w:t>
            </w:r>
          </w:p>
        </w:tc>
        <w:tc>
          <w:tcPr>
            <w:tcW w:w="4819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https://resh.edu.ru/subject/lesson/949/</w:t>
              </w:r>
            </w:hyperlink>
          </w:p>
        </w:tc>
        <w:tc>
          <w:tcPr>
            <w:tcW w:w="1701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прослушать урок, выполнить тренировочные задания. Учебник,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№1318(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), 1319(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д,з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), 1342(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ж-м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E3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Ф.Яруллинның “Ак төнбоек” хикәясе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Вакыйга, геройлар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E314F9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Ссылканы табарга: </w: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F7D4E">
              <w:rPr>
                <w:rFonts w:ascii="Times New Roman" w:hAnsi="Times New Roman"/>
                <w:sz w:val="24"/>
                <w:szCs w:val="24"/>
              </w:rPr>
              <w:instrText>HYPERLINK "http://chelny-rt.ru/news/%D3%99d%D3%99bi-h%D3%99zin%D3%99/ak-tnboek"</w:instrTex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F7D4E">
              <w:rPr>
                <w:rStyle w:val="a4"/>
                <w:rFonts w:ascii="Times New Roman" w:hAnsi="Times New Roman"/>
                <w:sz w:val="24"/>
                <w:szCs w:val="24"/>
              </w:rPr>
              <w:t>http://chelny-rt.ru/news/%D3%99d%D3%99bi-h%D3%99zin%D3%99/ak-tnboek</w: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E31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Хикәяне укып чыгарга</w:t>
            </w:r>
          </w:p>
        </w:tc>
        <w:tc>
          <w:tcPr>
            <w:tcW w:w="1276" w:type="dxa"/>
          </w:tcPr>
          <w:p w:rsidR="0092268D" w:rsidRPr="00AF7D4E" w:rsidRDefault="0092268D" w:rsidP="00E314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Style w:val="FontStyle31"/>
                <w:b/>
                <w:sz w:val="24"/>
                <w:szCs w:val="24"/>
              </w:rPr>
              <w:lastRenderedPageBreak/>
              <w:t xml:space="preserve">Национальные и </w:t>
            </w:r>
            <w:r w:rsidRPr="00AF7D4E">
              <w:rPr>
                <w:rStyle w:val="FontStyle31"/>
                <w:b/>
                <w:sz w:val="24"/>
                <w:szCs w:val="24"/>
              </w:rPr>
              <w:lastRenderedPageBreak/>
              <w:t>местные традиции оформления интерьера жилых помещений.</w:t>
            </w:r>
          </w:p>
        </w:tc>
        <w:tc>
          <w:tcPr>
            <w:tcW w:w="4819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https://nsportal.ru/shkola/tekhnologiya/library/</w:t>
              </w:r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2013/12/04/prezentatsiya-k-uroku-po-tekhnologii-interer-zhilogo-doma</w:t>
              </w:r>
            </w:hyperlink>
          </w:p>
        </w:tc>
        <w:tc>
          <w:tcPr>
            <w:tcW w:w="1701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lastRenderedPageBreak/>
              <w:t xml:space="preserve">С помощью </w:t>
            </w:r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lastRenderedPageBreak/>
              <w:t xml:space="preserve">компьютерной программы </w:t>
            </w:r>
            <w:proofErr w:type="spellStart"/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Pr="00AF7D4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создать интерьер своей комнаты, распечатать.</w:t>
            </w: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9 апрель</w:t>
            </w: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« Последствия монгольских завоеваний для русских земель»</w:t>
            </w:r>
          </w:p>
        </w:tc>
        <w:tc>
          <w:tcPr>
            <w:tcW w:w="4819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21, ссылка на видеоматериал</w:t>
            </w: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https://resh.edu.ru/subject/lesson/7855/main/268623/</w:t>
              </w:r>
            </w:hyperlink>
          </w:p>
        </w:tc>
        <w:tc>
          <w:tcPr>
            <w:tcW w:w="1701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hyperlink r:id="rId26" w:history="1"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nauchniestati.ru</w:t>
              </w:r>
              <w:proofErr w:type="spellEnd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testy</w:t>
              </w:r>
              <w:proofErr w:type="spellEnd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mongolskaya-imperiya</w:t>
              </w:r>
              <w:proofErr w:type="spellEnd"/>
              <w:r w:rsidRPr="00AF7D4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раб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2D3E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Ярдәмче фигыльләр.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Ярдәмче фигыльләр һәм аларның җөмләдә кулланылышы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92268D" w:rsidRPr="00AF7D4E" w:rsidRDefault="0092268D" w:rsidP="002D3E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174-179 нчы битләрне укырга, күнегүләрне эшләргә.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Кагыйдәне ятларга</w:t>
            </w:r>
          </w:p>
        </w:tc>
        <w:tc>
          <w:tcPr>
            <w:tcW w:w="1276" w:type="dxa"/>
          </w:tcPr>
          <w:p w:rsidR="0092268D" w:rsidRPr="00AF7D4E" w:rsidRDefault="0092268D" w:rsidP="002D3E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 аша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2926BF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местоимений.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92268D" w:rsidRPr="00AF7D4E" w:rsidRDefault="0092268D" w:rsidP="0094356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7" w:tgtFrame="_blank" w:history="1">
              <w:r w:rsidRPr="00AF7D4E">
                <w:rPr>
                  <w:rFonts w:ascii="Times New Roman" w:eastAsia="Times New Roman" w:hAnsi="Times New Roman"/>
                  <w:color w:val="004065"/>
                  <w:sz w:val="24"/>
                  <w:szCs w:val="24"/>
                </w:rPr>
                <w:t xml:space="preserve">     </w:t>
              </w:r>
              <w:hyperlink r:id="rId28" w:tgtFrame="_blank" w:history="1">
                <w:r w:rsidRPr="00AF7D4E">
                  <w:rPr>
                    <w:rStyle w:val="a4"/>
                    <w:rFonts w:ascii="Times New Roman" w:hAnsi="Times New Roman"/>
                    <w:color w:val="004065"/>
                    <w:sz w:val="24"/>
                    <w:szCs w:val="24"/>
                  </w:rPr>
                  <w:t>https://resh.edu.ru/subject/lesson/7006/start/259548/</w:t>
                </w:r>
              </w:hyperlink>
            </w:hyperlink>
          </w:p>
          <w:p w:rsidR="0092268D" w:rsidRPr="00AF7D4E" w:rsidRDefault="0092268D" w:rsidP="0094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9435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учебником.</w:t>
            </w:r>
          </w:p>
          <w:p w:rsidR="0092268D" w:rsidRPr="00AF7D4E" w:rsidRDefault="0092268D" w:rsidP="009435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Стр.95-97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94356D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Упр.497  (письменно) Выполнить морфологический разбор </w:t>
            </w: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>двух местоимений.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составлением уравнения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(Тигезләмәләр төзү юлы белән мәсьәләләр чишү).</w:t>
            </w:r>
          </w:p>
        </w:tc>
        <w:tc>
          <w:tcPr>
            <w:tcW w:w="4819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https://cloud.mail.ru/public/3um8/25nuqxYYx</w:t>
              </w:r>
            </w:hyperlink>
          </w:p>
        </w:tc>
        <w:tc>
          <w:tcPr>
            <w:tcW w:w="1701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просмотреть презентацию, выполнить тренировочные задания. Учебник,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№1321, 1322, 1325, 1344.</w:t>
            </w:r>
          </w:p>
        </w:tc>
        <w:tc>
          <w:tcPr>
            <w:tcW w:w="1276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A40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А.А.Блок «Летний вечер», «О, как безумно за окном»,  С.А.Есенин ««Гой ты, Русь, моя родная…», «Пороша»; А.А.Ахматова «Перед весной бывают дни такие».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Чувство радости и печали, любви к родной природе и Родине. Связь ритмики и мелодики стиха с эмоциональным состоянием лирического героя.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92268D" w:rsidRPr="00AF7D4E" w:rsidRDefault="0092268D" w:rsidP="00A40BB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A40B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Стр.158-160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Прочитать выразительно</w:t>
            </w:r>
          </w:p>
        </w:tc>
        <w:tc>
          <w:tcPr>
            <w:tcW w:w="1276" w:type="dxa"/>
          </w:tcPr>
          <w:p w:rsidR="0092268D" w:rsidRPr="00AF7D4E" w:rsidRDefault="0092268D" w:rsidP="00E314F9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уз)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12.00-12.20-онлайн-урок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tt-RU"/>
              </w:rPr>
            </w:pPr>
          </w:p>
          <w:p w:rsidR="0092268D" w:rsidRPr="00AF7D4E" w:rsidRDefault="0092268D" w:rsidP="00E338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Увертюра-фантазия П. И. Чайковского «Ромео и Джульетта»</w:t>
            </w:r>
          </w:p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https://resh.edu.ru/subject/lesson/7176/start/254797/</w:t>
              </w:r>
            </w:hyperlink>
          </w:p>
        </w:tc>
        <w:tc>
          <w:tcPr>
            <w:tcW w:w="1701" w:type="dxa"/>
          </w:tcPr>
          <w:p w:rsidR="0092268D" w:rsidRPr="00AF7D4E" w:rsidRDefault="0092268D" w:rsidP="00E33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10 апрель</w:t>
            </w:r>
          </w:p>
        </w:tc>
        <w:tc>
          <w:tcPr>
            <w:tcW w:w="1418" w:type="dxa"/>
          </w:tcPr>
          <w:p w:rsid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2D3E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Ярдәмче фигыльләр.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Ярдәмче фигыльләр һәм аларның җөмләдә кулланылышы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92268D" w:rsidRPr="00AF7D4E" w:rsidRDefault="0092268D" w:rsidP="002D3E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174-179 нчы битләрне укырга, күнегүләрне эшләргә.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438 нче күнегүне язмача эшләргә</w:t>
            </w:r>
          </w:p>
        </w:tc>
        <w:tc>
          <w:tcPr>
            <w:tcW w:w="1276" w:type="dxa"/>
          </w:tcPr>
          <w:p w:rsidR="0092268D" w:rsidRPr="00AF7D4E" w:rsidRDefault="0092268D" w:rsidP="008E61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 аша җибәрергә.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на составление уравнений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(Тигезләмәләр төзү юлы белән мәсьәлә</w:t>
            </w:r>
            <w:proofErr w:type="gramStart"/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</w:t>
            </w:r>
            <w:proofErr w:type="gramEnd"/>
            <w:r w:rsidRPr="00AF7D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 чишү).</w:t>
            </w:r>
          </w:p>
        </w:tc>
        <w:tc>
          <w:tcPr>
            <w:tcW w:w="4819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https://cloud.mail.ru/public/2bAx/3DvnxqcWk</w:t>
              </w:r>
            </w:hyperlink>
          </w:p>
        </w:tc>
        <w:tc>
          <w:tcPr>
            <w:tcW w:w="1701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просмотреть презентацию, выполнить тренировочные задания. Учебник,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№1323, 1327, 1325, 1345.</w:t>
            </w:r>
          </w:p>
        </w:tc>
        <w:tc>
          <w:tcPr>
            <w:tcW w:w="1276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2926BF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Употребление местоимений в речи.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92268D" w:rsidRPr="00AF7D4E" w:rsidRDefault="0092268D" w:rsidP="003F32EE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r w:rsidRPr="00AF7D4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fldChar w:fldCharType="begin"/>
            </w:r>
            <w:r w:rsidRPr="00AF7D4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instrText xml:space="preserve"> HYPERLINK "https://resh.edu.ru/subject/lesson/7004/start/260540/" \t "_blank" </w:instrText>
            </w:r>
            <w:r w:rsidRPr="00AF7D4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fldChar w:fldCharType="separate"/>
            </w:r>
            <w:r w:rsidRPr="00AF7D4E">
              <w:rPr>
                <w:rFonts w:ascii="Times New Roman" w:eastAsia="Times New Roman" w:hAnsi="Times New Roman"/>
                <w:color w:val="004065"/>
                <w:sz w:val="24"/>
                <w:szCs w:val="24"/>
              </w:rPr>
              <w:t xml:space="preserve">    </w:t>
            </w:r>
            <w:r w:rsidRPr="00AF7D4E">
              <w:rPr>
                <w:rFonts w:ascii="Times New Roman" w:eastAsia="Times New Roman" w:hAnsi="Times New Roman"/>
                <w:color w:val="DD5500"/>
                <w:sz w:val="24"/>
                <w:szCs w:val="24"/>
              </w:rPr>
              <w:t xml:space="preserve"> https://resh.edu.ru/subject/lesson/7007/start/258214/</w:t>
            </w:r>
          </w:p>
          <w:p w:rsidR="0092268D" w:rsidRPr="00AF7D4E" w:rsidRDefault="0092268D" w:rsidP="003F32EE">
            <w:pPr>
              <w:pStyle w:val="a5"/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fldChar w:fldCharType="end"/>
            </w:r>
          </w:p>
          <w:p w:rsidR="0092268D" w:rsidRPr="00AF7D4E" w:rsidRDefault="0092268D" w:rsidP="003F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</w:tcPr>
          <w:p w:rsidR="0092268D" w:rsidRPr="00AF7D4E" w:rsidRDefault="0092268D" w:rsidP="003F32EE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A40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 Н.М. Рубцов. «Звезда полей», «Листья осенние», «В горнице» Поэтизация родной природы. Человек и природа в тихой лирике Н.М.</w:t>
            </w:r>
            <w:r w:rsidRPr="00AF7D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Рубцова.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92268D" w:rsidRPr="00AF7D4E" w:rsidRDefault="0092268D" w:rsidP="00A40BBB">
            <w:pPr>
              <w:pStyle w:val="a5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32" w:tgtFrame="_blank" w:history="1">
              <w:r w:rsidRPr="00AF7D4E">
                <w:rPr>
                  <w:rStyle w:val="a4"/>
                  <w:rFonts w:ascii="Times New Roman" w:eastAsia="Times New Roman" w:hAnsi="Times New Roman"/>
                  <w:color w:val="004065"/>
                  <w:sz w:val="24"/>
                  <w:szCs w:val="24"/>
                  <w:u w:val="none"/>
                </w:rPr>
                <w:t xml:space="preserve">      </w:t>
              </w:r>
            </w:hyperlink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" w:history="1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4" w:history="1">
              <w:r w:rsidRPr="00AF7D4E">
                <w:rPr>
                  <w:rStyle w:val="a4"/>
                  <w:rFonts w:ascii="Times New Roman" w:hAnsi="Times New Roman"/>
                  <w:color w:val="004065"/>
                  <w:sz w:val="24"/>
                  <w:szCs w:val="24"/>
                </w:rPr>
                <w:t>https://resh.edu.ru/subject/lesson/7071/</w:t>
              </w:r>
            </w:hyperlink>
          </w:p>
          <w:p w:rsidR="0092268D" w:rsidRPr="00AF7D4E" w:rsidRDefault="0092268D" w:rsidP="00A40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тренировочные задания</w:t>
            </w:r>
          </w:p>
          <w:p w:rsidR="0092268D" w:rsidRPr="00AF7D4E" w:rsidRDefault="0092268D" w:rsidP="00A40BBB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A40B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Стр.165-167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E314F9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Ответить на  вопрос №6 (стр.167)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2268D" w:rsidRPr="00AF7D4E" w:rsidRDefault="0092268D" w:rsidP="00E314F9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346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 Прямой напа</w:t>
            </w:r>
            <w:r w:rsidRPr="00AF7D4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дающий удар после подбрасывания мяча партнером.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3465FD">
            <w:pPr>
              <w:pStyle w:val="a6"/>
              <w:shd w:val="clear" w:color="auto" w:fill="FFFFFF"/>
              <w:spacing w:before="0" w:beforeAutospacing="0" w:after="225" w:afterAutospacing="0"/>
              <w:ind w:left="360"/>
            </w:pPr>
            <w:r w:rsidRPr="00AF7D4E">
              <w:t xml:space="preserve">Смотри видео «Тренировка по волейболу» </w:t>
            </w:r>
          </w:p>
          <w:p w:rsidR="0092268D" w:rsidRPr="00AF7D4E" w:rsidRDefault="0092268D" w:rsidP="0034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touch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preview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/?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filmId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=2806813982702834342&amp;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9%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1%83%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1%87%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%20%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3%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1%80%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0%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0&amp;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ui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webmobileapp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path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wizard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parent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reqid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=1585801802638340-601760882122139185400288-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prestable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app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host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sas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web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yp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-184&amp;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uuid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73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5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2194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f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81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b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2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824529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70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ee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service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video</w:t>
              </w:r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&amp;</w:t>
              </w:r>
              <w:proofErr w:type="spellStart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  <w:lang w:val="en-US"/>
                </w:rPr>
                <w:t>redircnt</w:t>
              </w:r>
              <w:proofErr w:type="spellEnd"/>
              <w:r w:rsidRPr="00AF7D4E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=1585801807.2</w:t>
              </w:r>
            </w:hyperlink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10B" w:rsidRPr="00AF7D4E" w:rsidTr="007E1122">
        <w:tc>
          <w:tcPr>
            <w:tcW w:w="67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10B" w:rsidRPr="00AF7D4E" w:rsidRDefault="00A8010B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 w:val="restart"/>
            <w:textDirection w:val="btLr"/>
          </w:tcPr>
          <w:p w:rsidR="0092268D" w:rsidRPr="00AF7D4E" w:rsidRDefault="0092268D" w:rsidP="00A149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11 апрель</w:t>
            </w: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8.00-8.20-онлайн-урок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8.20-8.30- самост.работа</w:t>
            </w:r>
          </w:p>
        </w:tc>
        <w:tc>
          <w:tcPr>
            <w:tcW w:w="2835" w:type="dxa"/>
          </w:tcPr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Spon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</w:p>
          <w:p w:rsidR="0092268D" w:rsidRPr="00AF7D4E" w:rsidRDefault="0092268D" w:rsidP="0075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с. 10</w:t>
            </w:r>
          </w:p>
        </w:tc>
        <w:tc>
          <w:tcPr>
            <w:tcW w:w="4819" w:type="dxa"/>
          </w:tcPr>
          <w:p w:rsidR="0092268D" w:rsidRPr="00AF7D4E" w:rsidRDefault="0092268D" w:rsidP="00753ACB">
            <w:pPr>
              <w:pStyle w:val="a6"/>
              <w:rPr>
                <w:bCs/>
              </w:rPr>
            </w:pPr>
            <w:r w:rsidRPr="00AF7D4E">
              <w:rPr>
                <w:bCs/>
              </w:rPr>
              <w:t xml:space="preserve">1. </w:t>
            </w:r>
            <w:proofErr w:type="spellStart"/>
            <w:r w:rsidRPr="00AF7D4E">
              <w:rPr>
                <w:bCs/>
              </w:rPr>
              <w:t>Словарнаяработа</w:t>
            </w:r>
            <w:proofErr w:type="spellEnd"/>
            <w:r w:rsidRPr="00AF7D4E">
              <w:rPr>
                <w:bCs/>
              </w:rPr>
              <w:t xml:space="preserve">. </w:t>
            </w:r>
            <w:proofErr w:type="spellStart"/>
            <w:r w:rsidRPr="00AF7D4E">
              <w:rPr>
                <w:bCs/>
              </w:rPr>
              <w:t>Выписатьвсловарьновыесловаизапомнить</w:t>
            </w:r>
            <w:proofErr w:type="spellEnd"/>
            <w:r w:rsidRPr="00AF7D4E">
              <w:rPr>
                <w:bCs/>
              </w:rPr>
              <w:t xml:space="preserve">:                                                                               </w:t>
            </w:r>
            <w:r w:rsidRPr="00AF7D4E">
              <w:rPr>
                <w:bCs/>
                <w:lang w:val="en-US"/>
              </w:rPr>
              <w:t>hectare</w:t>
            </w:r>
            <w:r w:rsidRPr="00AF7D4E">
              <w:rPr>
                <w:bCs/>
              </w:rPr>
              <w:t xml:space="preserve"> - гектар, </w:t>
            </w:r>
            <w:proofErr w:type="spellStart"/>
            <w:r w:rsidRPr="00AF7D4E">
              <w:rPr>
                <w:bCs/>
                <w:lang w:val="en-US"/>
              </w:rPr>
              <w:t>squaremetres</w:t>
            </w:r>
            <w:proofErr w:type="spellEnd"/>
            <w:r w:rsidRPr="00AF7D4E">
              <w:rPr>
                <w:bCs/>
              </w:rPr>
              <w:t xml:space="preserve"> – кв</w:t>
            </w:r>
            <w:proofErr w:type="gramStart"/>
            <w:r w:rsidRPr="00AF7D4E">
              <w:rPr>
                <w:bCs/>
              </w:rPr>
              <w:t>.м</w:t>
            </w:r>
            <w:proofErr w:type="gramEnd"/>
            <w:r w:rsidRPr="00AF7D4E">
              <w:rPr>
                <w:bCs/>
              </w:rPr>
              <w:t xml:space="preserve">, </w:t>
            </w:r>
            <w:r w:rsidRPr="00AF7D4E">
              <w:rPr>
                <w:bCs/>
                <w:lang w:val="en-US"/>
              </w:rPr>
              <w:t>species</w:t>
            </w:r>
            <w:r w:rsidRPr="00AF7D4E">
              <w:rPr>
                <w:bCs/>
              </w:rPr>
              <w:t>=</w:t>
            </w:r>
            <w:proofErr w:type="spellStart"/>
            <w:r w:rsidRPr="00AF7D4E">
              <w:rPr>
                <w:bCs/>
                <w:lang w:val="en-US"/>
              </w:rPr>
              <w:t>kindsofanimals</w:t>
            </w:r>
            <w:proofErr w:type="spellEnd"/>
            <w:r w:rsidRPr="00AF7D4E">
              <w:rPr>
                <w:bCs/>
              </w:rPr>
              <w:t xml:space="preserve"> – </w:t>
            </w:r>
            <w:proofErr w:type="spellStart"/>
            <w:r w:rsidRPr="00AF7D4E">
              <w:rPr>
                <w:bCs/>
              </w:rPr>
              <w:t>видыживотных</w:t>
            </w:r>
            <w:proofErr w:type="spellEnd"/>
            <w:r w:rsidRPr="00AF7D4E">
              <w:rPr>
                <w:bCs/>
              </w:rPr>
              <w:t xml:space="preserve">, </w:t>
            </w:r>
            <w:r w:rsidRPr="00AF7D4E">
              <w:rPr>
                <w:bCs/>
                <w:lang w:val="en-US"/>
              </w:rPr>
              <w:t>aquarium</w:t>
            </w:r>
            <w:r w:rsidRPr="00AF7D4E">
              <w:rPr>
                <w:bCs/>
              </w:rPr>
              <w:t xml:space="preserve"> - аквариум, </w:t>
            </w:r>
            <w:r w:rsidRPr="00AF7D4E">
              <w:rPr>
                <w:bCs/>
                <w:lang w:val="en-US"/>
              </w:rPr>
              <w:t>piglet</w:t>
            </w:r>
            <w:r w:rsidRPr="00AF7D4E">
              <w:rPr>
                <w:bCs/>
              </w:rPr>
              <w:t xml:space="preserve"> - поросенок,</w:t>
            </w:r>
            <w:r w:rsidRPr="00AF7D4E">
              <w:rPr>
                <w:bCs/>
                <w:lang w:val="en-US"/>
              </w:rPr>
              <w:t>wolf</w:t>
            </w:r>
            <w:r w:rsidRPr="00AF7D4E">
              <w:rPr>
                <w:bCs/>
              </w:rPr>
              <w:t xml:space="preserve"> – волк, </w:t>
            </w:r>
            <w:r w:rsidRPr="00AF7D4E">
              <w:rPr>
                <w:bCs/>
                <w:lang w:val="en-US"/>
              </w:rPr>
              <w:t>goat</w:t>
            </w:r>
            <w:r w:rsidRPr="00AF7D4E">
              <w:rPr>
                <w:bCs/>
              </w:rPr>
              <w:t xml:space="preserve"> – коза</w:t>
            </w:r>
            <w:bookmarkStart w:id="0" w:name="_GoBack"/>
            <w:bookmarkEnd w:id="0"/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>2. Чтение и понимание текста 2 раза (вслух и про себя).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>3. Описание своего любимого животного по схеме: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  <w:lang w:val="en-US"/>
              </w:rPr>
            </w:pPr>
            <w:r w:rsidRPr="00AF7D4E">
              <w:rPr>
                <w:bCs/>
                <w:lang w:val="en-US"/>
              </w:rPr>
              <w:t xml:space="preserve">1.My </w:t>
            </w:r>
            <w:proofErr w:type="spellStart"/>
            <w:r w:rsidRPr="00AF7D4E">
              <w:rPr>
                <w:bCs/>
                <w:lang w:val="en-US"/>
              </w:rPr>
              <w:t>favourite</w:t>
            </w:r>
            <w:proofErr w:type="spellEnd"/>
            <w:r w:rsidRPr="00AF7D4E">
              <w:rPr>
                <w:bCs/>
                <w:lang w:val="en-US"/>
              </w:rPr>
              <w:t xml:space="preserve"> animal is a/an …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 xml:space="preserve">2. </w:t>
            </w:r>
            <w:proofErr w:type="spellStart"/>
            <w:r w:rsidRPr="00AF7D4E">
              <w:rPr>
                <w:bCs/>
                <w:lang w:val="en-US"/>
              </w:rPr>
              <w:t>Itis</w:t>
            </w:r>
            <w:proofErr w:type="spellEnd"/>
            <w:r w:rsidRPr="00AF7D4E">
              <w:rPr>
                <w:bCs/>
              </w:rPr>
              <w:t xml:space="preserve"> ….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 xml:space="preserve">3. </w:t>
            </w:r>
            <w:proofErr w:type="spellStart"/>
            <w:r w:rsidRPr="00AF7D4E">
              <w:rPr>
                <w:bCs/>
                <w:lang w:val="en-US"/>
              </w:rPr>
              <w:t>Ithasgot</w:t>
            </w:r>
            <w:proofErr w:type="spellEnd"/>
            <w:r w:rsidRPr="00AF7D4E">
              <w:rPr>
                <w:bCs/>
              </w:rPr>
              <w:t xml:space="preserve"> …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 xml:space="preserve">4. </w:t>
            </w:r>
            <w:proofErr w:type="spellStart"/>
            <w:r w:rsidRPr="00AF7D4E">
              <w:rPr>
                <w:bCs/>
                <w:lang w:val="en-US"/>
              </w:rPr>
              <w:t>Itcan</w:t>
            </w:r>
            <w:proofErr w:type="spellEnd"/>
            <w:r w:rsidRPr="00AF7D4E">
              <w:rPr>
                <w:bCs/>
              </w:rPr>
              <w:t>…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lastRenderedPageBreak/>
              <w:t xml:space="preserve">5. </w:t>
            </w:r>
            <w:proofErr w:type="spellStart"/>
            <w:r w:rsidRPr="00AF7D4E">
              <w:rPr>
                <w:bCs/>
                <w:lang w:val="en-US"/>
              </w:rPr>
              <w:t>Ilove</w:t>
            </w:r>
            <w:proofErr w:type="spellEnd"/>
            <w:r w:rsidRPr="00AF7D4E">
              <w:rPr>
                <w:bCs/>
              </w:rPr>
              <w:t>…</w:t>
            </w: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</w:p>
          <w:p w:rsidR="0092268D" w:rsidRPr="00AF7D4E" w:rsidRDefault="0092268D" w:rsidP="00753AC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AF7D4E">
              <w:rPr>
                <w:bCs/>
              </w:rPr>
              <w:t>4. Выполнение оставшихся заданий модуля 8 в РТ.</w:t>
            </w: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8.45-9.05-онлайн-урок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9.05-9.15- самост.работа</w:t>
            </w:r>
          </w:p>
        </w:tc>
        <w:tc>
          <w:tcPr>
            <w:tcW w:w="2835" w:type="dxa"/>
          </w:tcPr>
          <w:p w:rsidR="0092268D" w:rsidRPr="00AF7D4E" w:rsidRDefault="0092268D" w:rsidP="003F32EE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местоимений в речи.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92268D" w:rsidRPr="00AF7D4E" w:rsidRDefault="0092268D" w:rsidP="003F32E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2268D" w:rsidRPr="00AF7D4E" w:rsidRDefault="0092268D" w:rsidP="003F32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Стр.97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2268D" w:rsidRPr="00AF7D4E" w:rsidRDefault="0092268D" w:rsidP="003F32EE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>Упр.499  (устно)  Сочинить расска</w:t>
            </w:r>
            <w:proofErr w:type="gramStart"/>
            <w:r w:rsidRPr="00AF7D4E">
              <w:rPr>
                <w:rFonts w:ascii="Times New Roman" w:hAnsi="Times New Roman"/>
                <w:sz w:val="24"/>
                <w:szCs w:val="24"/>
              </w:rPr>
              <w:t>з(</w:t>
            </w:r>
            <w:proofErr w:type="gramEnd"/>
            <w:r w:rsidRPr="00AF7D4E">
              <w:rPr>
                <w:rFonts w:ascii="Times New Roman" w:hAnsi="Times New Roman"/>
                <w:sz w:val="24"/>
                <w:szCs w:val="24"/>
              </w:rPr>
              <w:t>повествование)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68D" w:rsidRPr="00AF7D4E" w:rsidRDefault="0092268D" w:rsidP="002926BF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AF7D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9.50-10.00-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E3388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Портрет в изобразительном искусстве ХХ века (обобщение темы). </w:t>
            </w:r>
            <w:proofErr w:type="spellStart"/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гасырсынлысәнгатендә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портрет. (К. С. Петров – Водкин, П. Д.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Корин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268D" w:rsidRPr="00AF7D4E" w:rsidRDefault="0092268D" w:rsidP="00E3388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Роль и место портрета в истории искусства. Обобщенный образ человека в разные эпохи. Портрет на фоне пейзажа «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Мона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Лиза» (Джоконда) С. Дали, А.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Матисс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, В. Е. Попков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268D" w:rsidRPr="00AF7D4E" w:rsidRDefault="0092268D" w:rsidP="00E3388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 Учебник (стр. 130-135)</w:t>
            </w:r>
          </w:p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Доп. Материал:</w:t>
            </w:r>
            <w:hyperlink r:id="rId36" w:anchor="https://nsportal.ru/sites/default/files/2015/02/09/akvarelnyy_portret_20_veka.pptx" w:tgtFrame="_blank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akvarelnyy_portret_20_veka.pptx</w:t>
              </w:r>
            </w:hyperlink>
          </w:p>
        </w:tc>
        <w:tc>
          <w:tcPr>
            <w:tcW w:w="1701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и выполнить задания на стр.135</w:t>
            </w:r>
          </w:p>
        </w:tc>
        <w:tc>
          <w:tcPr>
            <w:tcW w:w="1276" w:type="dxa"/>
          </w:tcPr>
          <w:p w:rsidR="0092268D" w:rsidRPr="00AF7D4E" w:rsidRDefault="0092268D" w:rsidP="00E3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самост.работа 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68D" w:rsidRPr="00AF7D4E" w:rsidRDefault="0092268D" w:rsidP="00E3388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Һава температурасы</w:t>
            </w:r>
            <w:r w:rsidRPr="00AF7D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7D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. </w:t>
            </w:r>
            <w:r w:rsidRPr="00AF7D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Температура воздуха</w:t>
            </w: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2268D" w:rsidRPr="00AF7D4E" w:rsidRDefault="0092268D" w:rsidP="00E3388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Нагревание воздуха. Суточный и годовой ход температур и его графическое </w:t>
            </w:r>
            <w:r w:rsidRPr="00AF7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отображение. Среднесуточная, среднемесячная, среднегодовая температура.</w:t>
            </w:r>
          </w:p>
          <w:p w:rsidR="0092268D" w:rsidRPr="00AF7D4E" w:rsidRDefault="0092268D" w:rsidP="00E3388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68D" w:rsidRPr="00AF7D4E" w:rsidRDefault="0092268D" w:rsidP="00E338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B61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7" w:history="1">
              <w:r w:rsidRPr="00AF7D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https://interneturok.ru/lesson/geografy/6-klass/atmosfera/temperatura-vozduha?block=player</w:t>
              </w:r>
            </w:hyperlink>
          </w:p>
          <w:p w:rsidR="0092268D" w:rsidRPr="00AF7D4E" w:rsidRDefault="0092268D" w:rsidP="00B61EE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AF7D4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§27</w:t>
            </w:r>
          </w:p>
        </w:tc>
        <w:tc>
          <w:tcPr>
            <w:tcW w:w="1701" w:type="dxa"/>
          </w:tcPr>
          <w:p w:rsidR="0092268D" w:rsidRPr="00AF7D4E" w:rsidRDefault="0092268D" w:rsidP="00E33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§27 укырга, 111 нче биттәге сорауларга җавап бирергә. 3,4 </w:t>
            </w:r>
            <w:r w:rsidRPr="00AF7D4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нче биремнәрне үтәргә</w:t>
            </w:r>
          </w:p>
        </w:tc>
        <w:tc>
          <w:tcPr>
            <w:tcW w:w="1276" w:type="dxa"/>
          </w:tcPr>
          <w:p w:rsidR="0092268D" w:rsidRPr="00AF7D4E" w:rsidRDefault="0092268D" w:rsidP="00B61E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.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аша </w:t>
            </w:r>
          </w:p>
          <w:p w:rsidR="0092268D" w:rsidRPr="00AF7D4E" w:rsidRDefault="0092268D" w:rsidP="00E33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268D" w:rsidRPr="00AF7D4E" w:rsidTr="007E1122">
        <w:tc>
          <w:tcPr>
            <w:tcW w:w="675" w:type="dxa"/>
            <w:vMerge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</w:tcPr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11.15-11.35-онлайн-урок</w:t>
            </w:r>
          </w:p>
          <w:p w:rsidR="0092268D" w:rsidRPr="00AF7D4E" w:rsidRDefault="0092268D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11.35-11.45- самост.работа</w:t>
            </w:r>
          </w:p>
        </w:tc>
        <w:tc>
          <w:tcPr>
            <w:tcW w:w="2835" w:type="dxa"/>
          </w:tcPr>
          <w:p w:rsidR="0092268D" w:rsidRPr="00AF7D4E" w:rsidRDefault="0092268D" w:rsidP="00E3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7D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Ф.Яруллинның “Ак төнбоек” хикәясе</w:t>
            </w: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Вакыйга, геройлар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2268D" w:rsidRPr="00AF7D4E" w:rsidRDefault="0092268D" w:rsidP="00E314F9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 w:rsidRPr="00AF7D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Ссылканы табарга: </w: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F7D4E">
              <w:rPr>
                <w:rFonts w:ascii="Times New Roman" w:hAnsi="Times New Roman"/>
                <w:sz w:val="24"/>
                <w:szCs w:val="24"/>
              </w:rPr>
              <w:instrText>HYPERLINK "http://chelny-rt.ru/news/%D3%99d%D3%99bi-h%D3%99zin%D3%99/ak-tnboek"</w:instrTex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F7D4E">
              <w:rPr>
                <w:rStyle w:val="a4"/>
                <w:rFonts w:ascii="Times New Roman" w:hAnsi="Times New Roman"/>
                <w:sz w:val="24"/>
                <w:szCs w:val="24"/>
              </w:rPr>
              <w:t>http://chelny-rt.ru/news/%D3%99d%D3%99bi-h%D3%99zin%D3%99/ak-tnboek</w:t>
            </w:r>
            <w:r w:rsidRPr="00AF7D4E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Хикәяне укып чыгарга, төп геройларга кыскача характеристика язарга,</w:t>
            </w:r>
          </w:p>
        </w:tc>
        <w:tc>
          <w:tcPr>
            <w:tcW w:w="1276" w:type="dxa"/>
          </w:tcPr>
          <w:p w:rsidR="0092268D" w:rsidRPr="00AF7D4E" w:rsidRDefault="0092268D" w:rsidP="00E314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7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F7D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аша җибәрергә</w:t>
            </w:r>
          </w:p>
          <w:p w:rsidR="0092268D" w:rsidRPr="00AF7D4E" w:rsidRDefault="0092268D" w:rsidP="00A1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D4E" w:rsidRDefault="00AF7D4E" w:rsidP="00ED5ECD">
      <w:pPr>
        <w:spacing w:after="0"/>
        <w:rPr>
          <w:lang w:val="tt-RU"/>
        </w:rPr>
      </w:pPr>
    </w:p>
    <w:p w:rsidR="00FB2E71" w:rsidRDefault="003465FD" w:rsidP="00ED5ECD">
      <w:pPr>
        <w:spacing w:after="0"/>
      </w:pPr>
      <w:r>
        <w:t xml:space="preserve"> Физкультура</w:t>
      </w:r>
    </w:p>
    <w:p w:rsidR="003465FD" w:rsidRDefault="003465FD" w:rsidP="003465F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3B75BF">
        <w:rPr>
          <w:b/>
          <w:u w:val="single"/>
        </w:rPr>
        <w:t>Задания на 6 апреля:</w:t>
      </w:r>
    </w:p>
    <w:p w:rsidR="003465FD" w:rsidRPr="00B87B0E" w:rsidRDefault="003465FD" w:rsidP="003465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B0E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B87B0E">
        <w:rPr>
          <w:rFonts w:ascii="Times New Roman" w:hAnsi="Times New Roman" w:cs="Times New Roman"/>
          <w:b/>
          <w:sz w:val="24"/>
          <w:szCs w:val="24"/>
        </w:rPr>
        <w:t xml:space="preserve"> Волейбол.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B0E">
        <w:rPr>
          <w:rFonts w:ascii="Times New Roman" w:hAnsi="Times New Roman" w:cs="Times New Roman"/>
          <w:b/>
          <w:sz w:val="24"/>
          <w:szCs w:val="24"/>
        </w:rPr>
        <w:t>Прием мяча снизу двумя руками в парах и после подачи.</w:t>
      </w:r>
    </w:p>
    <w:p w:rsidR="003465FD" w:rsidRPr="003B75BF" w:rsidRDefault="003465FD" w:rsidP="003465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75BF">
        <w:rPr>
          <w:rFonts w:ascii="Times New Roman" w:hAnsi="Times New Roman" w:cs="Times New Roman"/>
          <w:b/>
          <w:sz w:val="24"/>
          <w:szCs w:val="24"/>
        </w:rPr>
        <w:t>Выполнять комплекс упражнений  для формирования правильной осанки.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Подъем таза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мышцы бедер и поясницы.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Подъемы рук и ног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полных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вдоха, вернитесь в исходное положение. Сделайте 15 повторений с каждой стороны.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поясницу.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3. Упражнение «Кошка»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Успокаивает боль в позвоночнике и помогает сделать его более гибким.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Упражнение «Охотничья собака»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Укрепляет и стабилизирует мышцы корпуса и поясницы.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Растяжка широчайшей мышцы спины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Укрепляет широчайшую мышцу спины.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6. Брюшной пресс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Задействуя</w:t>
      </w:r>
      <w:proofErr w:type="spell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дает: 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 мышцы живота, помогая снять напряжение со спины.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7. Балансирование на одной ноге</w:t>
      </w:r>
    </w:p>
    <w:p w:rsidR="003465FD" w:rsidRPr="003B75BF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делать: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3465FD" w:rsidRPr="006A1624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это дает</w:t>
      </w:r>
      <w:r w:rsidRPr="003B75BF">
        <w:rPr>
          <w:rFonts w:ascii="Times New Roman" w:eastAsia="Times New Roman" w:hAnsi="Times New Roman" w:cs="Times New Roman"/>
          <w:color w:val="000000"/>
          <w:sz w:val="24"/>
          <w:szCs w:val="24"/>
        </w:rPr>
        <w:t>: Распрямляет позвоночник.</w:t>
      </w:r>
    </w:p>
    <w:p w:rsidR="003465FD" w:rsidRPr="006A1624" w:rsidRDefault="003465FD" w:rsidP="003465F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65FD" w:rsidRDefault="003465FD" w:rsidP="003465FD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  <w:u w:val="single"/>
        </w:rPr>
        <w:t>Задани</w:t>
      </w:r>
      <w:r>
        <w:rPr>
          <w:b/>
          <w:u w:val="single"/>
        </w:rPr>
        <w:t xml:space="preserve">я на </w:t>
      </w:r>
      <w:r w:rsidRPr="006A1624">
        <w:rPr>
          <w:b/>
          <w:u w:val="single"/>
        </w:rPr>
        <w:t xml:space="preserve">10 </w:t>
      </w:r>
      <w:r w:rsidRPr="003B75BF">
        <w:rPr>
          <w:b/>
          <w:u w:val="single"/>
        </w:rPr>
        <w:t>апреля:</w:t>
      </w:r>
    </w:p>
    <w:p w:rsidR="003465FD" w:rsidRPr="00B87B0E" w:rsidRDefault="003465FD" w:rsidP="003465FD">
      <w:pPr>
        <w:jc w:val="both"/>
        <w:rPr>
          <w:b/>
        </w:rPr>
      </w:pPr>
      <w:r w:rsidRPr="00B87B0E">
        <w:rPr>
          <w:b/>
        </w:rPr>
        <w:t>Тема урока: Волейбол. Прямой напа</w:t>
      </w:r>
      <w:r w:rsidRPr="00B87B0E">
        <w:rPr>
          <w:b/>
        </w:rPr>
        <w:softHyphen/>
        <w:t>дающий удар после подбрасывания мяча партнером.</w:t>
      </w:r>
    </w:p>
    <w:p w:rsidR="003465FD" w:rsidRPr="003B75BF" w:rsidRDefault="003465FD" w:rsidP="003465FD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3B75BF">
        <w:rPr>
          <w:b/>
        </w:rPr>
        <w:t xml:space="preserve">Выполнять комплекс утренней гигиенической гимнастики.  </w:t>
      </w:r>
    </w:p>
    <w:p w:rsidR="003465FD" w:rsidRDefault="003465FD" w:rsidP="003465FD">
      <w:pPr>
        <w:pStyle w:val="a6"/>
        <w:numPr>
          <w:ilvl w:val="0"/>
          <w:numId w:val="13"/>
        </w:numPr>
        <w:shd w:val="clear" w:color="auto" w:fill="FFFFFF"/>
        <w:spacing w:before="0" w:beforeAutospacing="0" w:after="225" w:afterAutospacing="0"/>
        <w:rPr>
          <w:lang w:val="en-US"/>
        </w:rPr>
      </w:pPr>
      <w:r w:rsidRPr="003B75BF">
        <w:t>Исходное положение (И.п.) — основная стойка (о</w:t>
      </w:r>
      <w:proofErr w:type="gramStart"/>
      <w:r w:rsidRPr="003B75BF">
        <w:t>.с</w:t>
      </w:r>
      <w:proofErr w:type="gramEnd"/>
      <w:r w:rsidRPr="003B75BF">
        <w:t>), руки к плечам. Руки вверх, потянуться, встать на носки. Повторить 6—8 раз.</w:t>
      </w:r>
      <w:r w:rsidRPr="003B75BF">
        <w:br/>
        <w:t xml:space="preserve">2. И.п. — </w:t>
      </w:r>
      <w:proofErr w:type="gramStart"/>
      <w:r w:rsidRPr="003B75BF">
        <w:t>о</w:t>
      </w:r>
      <w:proofErr w:type="gramEnd"/>
      <w:r w:rsidRPr="003B75BF">
        <w:t>.с. Ходьба (на месте или в движении) 30—60 с.</w:t>
      </w:r>
      <w:r w:rsidRPr="003B75BF">
        <w:br/>
        <w:t>3. И.п. — о</w:t>
      </w:r>
      <w:proofErr w:type="gramStart"/>
      <w:r w:rsidRPr="003B75BF">
        <w:t>.с</w:t>
      </w:r>
      <w:proofErr w:type="gramEnd"/>
      <w:r w:rsidRPr="003B75BF">
        <w:t>, руки в стороны. Круговые движения руками вперед (с постепенным увеличением амплитуды). То же назад (4—5 раз).</w:t>
      </w:r>
      <w:r w:rsidRPr="003B75BF">
        <w:br/>
        <w:t>4. И.п. — ноги врозь, руки вверх в «замок». Круговые движения туловищем вправо, влево (4—5 раз).</w:t>
      </w:r>
      <w:r w:rsidRPr="003B75BF"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3B75BF"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3B75BF">
        <w:br/>
        <w:t>(4—6 раз).</w:t>
      </w:r>
      <w:r w:rsidRPr="003B75BF"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3B75BF">
        <w:br/>
        <w:t>8. И.п. — упор лежа. Мах ногой назад — попеременно правой и левой (4—5 раз).</w:t>
      </w:r>
      <w:r w:rsidRPr="003B75BF">
        <w:br/>
      </w:r>
      <w:r w:rsidRPr="003B75BF">
        <w:lastRenderedPageBreak/>
        <w:t>9. И.п. — о</w:t>
      </w:r>
      <w:proofErr w:type="gramStart"/>
      <w:r w:rsidRPr="003B75BF">
        <w:t>.с</w:t>
      </w:r>
      <w:proofErr w:type="gramEnd"/>
      <w:r w:rsidRPr="003B75BF">
        <w:t xml:space="preserve">, руки в стороны. «Уронить» руки с </w:t>
      </w:r>
      <w:proofErr w:type="spellStart"/>
      <w:r w:rsidRPr="003B75BF">
        <w:t>полунаклоном</w:t>
      </w:r>
      <w:proofErr w:type="spellEnd"/>
      <w:r w:rsidRPr="003B75BF">
        <w:t xml:space="preserve"> вперед (6—8 раз).</w:t>
      </w:r>
      <w:r w:rsidRPr="003B75BF">
        <w:br/>
        <w:t>10. И</w:t>
      </w:r>
      <w:proofErr w:type="gramStart"/>
      <w:r w:rsidRPr="003B75BF">
        <w:t xml:space="preserve"> .</w:t>
      </w:r>
      <w:proofErr w:type="gramEnd"/>
      <w:r w:rsidRPr="003B75BF">
        <w:t>п. — о.с. Руки вверх через стороны.</w:t>
      </w:r>
    </w:p>
    <w:p w:rsidR="003465FD" w:rsidRPr="00B87B0E" w:rsidRDefault="003465FD" w:rsidP="003465FD">
      <w:pPr>
        <w:pStyle w:val="a6"/>
        <w:shd w:val="clear" w:color="auto" w:fill="FFFFFF"/>
        <w:spacing w:before="0" w:beforeAutospacing="0" w:after="225" w:afterAutospacing="0"/>
      </w:pPr>
    </w:p>
    <w:p w:rsidR="003465FD" w:rsidRPr="00E314F9" w:rsidRDefault="003465FD" w:rsidP="00ED5ECD">
      <w:pPr>
        <w:spacing w:after="0"/>
      </w:pPr>
    </w:p>
    <w:sectPr w:rsidR="003465FD" w:rsidRPr="00E314F9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7CF"/>
    <w:multiLevelType w:val="hybridMultilevel"/>
    <w:tmpl w:val="12861F5C"/>
    <w:lvl w:ilvl="0" w:tplc="C2688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5ECD"/>
    <w:rsid w:val="00035F6C"/>
    <w:rsid w:val="001868C2"/>
    <w:rsid w:val="002926BF"/>
    <w:rsid w:val="002D3EE3"/>
    <w:rsid w:val="003174C6"/>
    <w:rsid w:val="003465FD"/>
    <w:rsid w:val="003E1A35"/>
    <w:rsid w:val="003F32EE"/>
    <w:rsid w:val="00401201"/>
    <w:rsid w:val="004E1074"/>
    <w:rsid w:val="00741EF3"/>
    <w:rsid w:val="007E1122"/>
    <w:rsid w:val="00846B53"/>
    <w:rsid w:val="008E6139"/>
    <w:rsid w:val="0092268D"/>
    <w:rsid w:val="0094356D"/>
    <w:rsid w:val="00A1494C"/>
    <w:rsid w:val="00A206C4"/>
    <w:rsid w:val="00A40BBB"/>
    <w:rsid w:val="00A440D2"/>
    <w:rsid w:val="00A8010B"/>
    <w:rsid w:val="00AF7D4E"/>
    <w:rsid w:val="00B61EEC"/>
    <w:rsid w:val="00C05E51"/>
    <w:rsid w:val="00DE74C3"/>
    <w:rsid w:val="00E314F9"/>
    <w:rsid w:val="00E65E19"/>
    <w:rsid w:val="00ED5ECD"/>
    <w:rsid w:val="00EF6BEF"/>
    <w:rsid w:val="00F439BC"/>
    <w:rsid w:val="00F65622"/>
    <w:rsid w:val="00F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34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65E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/?filmId=5482952222511397926&amp;text=%D0%B2%D0%BE%D0%BB%D0%B5%D0%B9%D0%B1%D0%BE%D0%BB%20%D1%83%D1%87%D0%B5%D0%B1%D0%BD%D0%B0%D1%8F%20%D0%B8%D0%B3%D1%80%D0%B0&amp;ui=webmobileapp.yandex&amp;path=wizard&amp;parent-reqid=1585801466048130-1783560558026355953400332-production-app-host-sas-web-yp-14&amp;uuid=de73b2d5f2194f81b7e2a824529e70ee&amp;service=video.yandex&amp;redircnt=1585801492.2" TargetMode="External"/><Relationship Id="rId13" Type="http://schemas.openxmlformats.org/officeDocument/2006/relationships/hyperlink" Target="https://resh.edu.ru/subject/lesson/7004/start/260540/" TargetMode="External"/><Relationship Id="rId18" Type="http://schemas.openxmlformats.org/officeDocument/2006/relationships/hyperlink" Target="https://resh.edu.ru/subject/lesson/7004/start/260540/" TargetMode="External"/><Relationship Id="rId26" Type="http://schemas.openxmlformats.org/officeDocument/2006/relationships/hyperlink" Target="https://nauchniestati.ru/testy/mongolskaya-imperiya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VA-y2FdWPc" TargetMode="External"/><Relationship Id="rId34" Type="http://schemas.openxmlformats.org/officeDocument/2006/relationships/hyperlink" Target="https://resh.edu.ru/subject/lesson/7071/" TargetMode="External"/><Relationship Id="rId7" Type="http://schemas.openxmlformats.org/officeDocument/2006/relationships/hyperlink" Target="https://resh.edu.ru/subject/lesson/7004/start/260540/" TargetMode="External"/><Relationship Id="rId12" Type="http://schemas.openxmlformats.org/officeDocument/2006/relationships/hyperlink" Target="https://resh.edu.ru/subject/lesson/7005/start/260757/" TargetMode="External"/><Relationship Id="rId17" Type="http://schemas.openxmlformats.org/officeDocument/2006/relationships/hyperlink" Target="https://pandia.ru/text/category/yelektroyenergetika__yelektrotehnika/" TargetMode="External"/><Relationship Id="rId25" Type="http://schemas.openxmlformats.org/officeDocument/2006/relationships/hyperlink" Target="https://resh.edu.ru/subject/lesson/7855/main/268623/" TargetMode="External"/><Relationship Id="rId33" Type="http://schemas.openxmlformats.org/officeDocument/2006/relationships/hyperlink" Target="https://resh.edu.ru/subject/lesson/7059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o.ru/media/prezentatsiya_po_tehnologii_na_temu_tehnologii_v_sfere_byta_osveschenie_zhilogo_pomescheniya_6_klass-213319" TargetMode="External"/><Relationship Id="rId20" Type="http://schemas.openxmlformats.org/officeDocument/2006/relationships/hyperlink" Target="https://resh.edu.ru/subject/lesson/6741/start/230994/" TargetMode="External"/><Relationship Id="rId29" Type="http://schemas.openxmlformats.org/officeDocument/2006/relationships/hyperlink" Target="https://cloud.mail.ru/public/3um8/25nuqxYY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stepO3UZvQ" TargetMode="External"/><Relationship Id="rId11" Type="http://schemas.openxmlformats.org/officeDocument/2006/relationships/hyperlink" Target="https://resh.edu.ru/subject/lesson/7004/start/260540/" TargetMode="External"/><Relationship Id="rId24" Type="http://schemas.openxmlformats.org/officeDocument/2006/relationships/hyperlink" Target="https://nsportal.ru/shkola/tekhnologiya/library/2013/12/04/prezentatsiya-k-uroku-po-tekhnologii-interer-zhilogo-doma" TargetMode="External"/><Relationship Id="rId32" Type="http://schemas.openxmlformats.org/officeDocument/2006/relationships/hyperlink" Target="https://resh.edu.ru/subject/lesson/7004/start/260540/" TargetMode="External"/><Relationship Id="rId37" Type="http://schemas.openxmlformats.org/officeDocument/2006/relationships/hyperlink" Target="https://interneturok.ru/lesson/geografy/6-klass/atmosfera/temperatura-vozduha?block=player" TargetMode="External"/><Relationship Id="rId5" Type="http://schemas.openxmlformats.org/officeDocument/2006/relationships/hyperlink" Target="https://resh.edu.ru/subject/lesson/947/" TargetMode="External"/><Relationship Id="rId15" Type="http://schemas.openxmlformats.org/officeDocument/2006/relationships/hyperlink" Target="https://resh.edu.ru/subject/lesson/948/" TargetMode="External"/><Relationship Id="rId23" Type="http://schemas.openxmlformats.org/officeDocument/2006/relationships/hyperlink" Target="https://resh.edu.ru/subject/lesson/949/" TargetMode="External"/><Relationship Id="rId28" Type="http://schemas.openxmlformats.org/officeDocument/2006/relationships/hyperlink" Target="https://resh.edu.ru/subject/lesson/7006/start/259548/" TargetMode="External"/><Relationship Id="rId36" Type="http://schemas.openxmlformats.org/officeDocument/2006/relationships/hyperlink" Target="https://nsportal.ru/download/" TargetMode="External"/><Relationship Id="rId10" Type="http://schemas.openxmlformats.org/officeDocument/2006/relationships/hyperlink" Target="https://www.youtube.com/watch?v=nbcOU8VzbFw" TargetMode="External"/><Relationship Id="rId19" Type="http://schemas.openxmlformats.org/officeDocument/2006/relationships/hyperlink" Target="https://resh.edu.ru/subject/lesson/7006/start/259548/" TargetMode="External"/><Relationship Id="rId31" Type="http://schemas.openxmlformats.org/officeDocument/2006/relationships/hyperlink" Target="https://cloud.mail.ru/public/2bAx/3DvnxqcW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eWKm6rIaz4" TargetMode="External"/><Relationship Id="rId14" Type="http://schemas.openxmlformats.org/officeDocument/2006/relationships/hyperlink" Target="https://resh.edu.ru/subject/lesson/7059/" TargetMode="External"/><Relationship Id="rId22" Type="http://schemas.openxmlformats.org/officeDocument/2006/relationships/hyperlink" Target="https://soc6-vpr.sdamgia.ru/test?theme=3" TargetMode="External"/><Relationship Id="rId27" Type="http://schemas.openxmlformats.org/officeDocument/2006/relationships/hyperlink" Target="https://resh.edu.ru/subject/lesson/7004/start/260540/" TargetMode="External"/><Relationship Id="rId30" Type="http://schemas.openxmlformats.org/officeDocument/2006/relationships/hyperlink" Target="https://resh.edu.ru/subject/lesson/7176/start/254797/" TargetMode="External"/><Relationship Id="rId35" Type="http://schemas.openxmlformats.org/officeDocument/2006/relationships/hyperlink" Target="https://yandex.ru/video/touch/preview/?filmId=2806813982702834342&amp;text=%D0%B2%D0%BE%D0%BB%D0%B5%D0%B9%D0%B1%D0%BE%D0%BB%20%D1%83%D1%87%D0%B5%D0%B1%D0%BD%D0%B0%D1%8F%20%D0%B8%D0%B3%D1%80%D0%B0&amp;ui=webmobileapp.yandex&amp;path=wizard&amp;parent-reqid=1585801802638340-601760882122139185400288-prestable-app-host-sas-web-yp-184&amp;uuid=de73b2d5f2194f81b7e2a824529e70ee&amp;service=video.yandex&amp;redircnt=1585801807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39</cp:revision>
  <dcterms:created xsi:type="dcterms:W3CDTF">2020-04-01T18:39:00Z</dcterms:created>
  <dcterms:modified xsi:type="dcterms:W3CDTF">2020-04-04T09:18:00Z</dcterms:modified>
</cp:coreProperties>
</file>